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Характеристика на ученика 8 класса от классного руководителя: образец</w:t>
      </w:r>
    </w:p>
    <w:p>
      <w:pPr/>
      <w:r>
        <w:rPr>
          <w:b w:val="1"/>
          <w:bCs w:val="1"/>
        </w:rPr>
        <w:t xml:space="preserve">Образец. Данные условные.</w:t>
      </w:r>
    </w:p>
    <w:p>
      <w:pPr/>
      <w:r>
        <w:rPr/>
        <w:t xml:space="preserve">Единой утверждённой формы характеристики на ученика нет: её не устанавливают ни приказ № 130, утвердивший перечень и формы документов, обязательных для ведения педагогами, ни Положение о классном руководстве в организациях среднего образования. Образец составлен по распространённой школьной практике. Если организация, которая запрашивает характеристику, даёт свой бланк, заполняйте его.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Характеристика</w:t>
      </w:r>
    </w:p>
    <w:p>
      <w:pPr/>
      <w:r>
        <w:rPr/>
        <w:t xml:space="preserve">на ученика 8 «Б» класса Нурланова Д., ____________ года рождения</w:t>
      </w:r>
    </w:p>
    <w:p>
      <w:pPr/>
      <w:r>
        <w:rPr/>
        <w:t xml:space="preserve">Организация образования: ____________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Общие сведения</w:t>
      </w:r>
    </w:p>
    <w:p>
      <w:pPr/>
      <w:r>
        <w:rPr/>
        <w:t xml:space="preserve">Нурланов Д. учится в школе с 1 класса, с 2019 года. Классный руководитель ведёт класс с 5 класса и наблюдает за учеником четвёртый учебный год.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Учёба</w:t>
      </w:r>
    </w:p>
    <w:p>
      <w:pPr/>
      <w:r>
        <w:rPr/>
        <w:t xml:space="preserve">По итогам 7 класса Нурланов Д. имеет годовые оценки «4» и «5». Лучше всего ему даются математика и информатика: на уроках работает активно, берётся за задачи повышенной сложности, охотно объясняет решение одноклассникам. Предметы, где нужно много говорить и пересказывать, требуют от него больше усилий: доклад он готовит увереннее, если заранее составит план. Домашние задания выполняет регулярно; если пропустил урок, сам узнаёт, что было пройдено.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Поведение и дисциплина</w:t>
      </w:r>
    </w:p>
    <w:p>
      <w:pPr/>
      <w:r>
        <w:rPr/>
        <w:t xml:space="preserve">Правила внутреннего распорядка соблюдает. Пропусков без уважительной причины и опозданий нет. На замечания реагирует спокойно и исправляет ошибки. В споре может ответить резко, но быстро успокаивается и готов обсудить ситуацию. Когда задание кажется ему слишком простым, отвлекается; задание посложнее снова его увлекает.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Интересы и способности</w:t>
      </w:r>
    </w:p>
    <w:p>
      <w:pPr/>
      <w:r>
        <w:rPr/>
        <w:t xml:space="preserve">Второй год занимается в школьном кружке робототехники. В 2025–2026 учебном году вместе с командой кружка участвовал в районном конкурсе по робототехнике. Посещает секцию волейбола. Читает научно-популярные книги о технике и космосе. Способности ярче всего проявляются в логических и конструкторских задачах.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Отношения в коллективе</w:t>
      </w:r>
    </w:p>
    <w:p>
      <w:pPr/>
      <w:r>
        <w:rPr/>
        <w:t xml:space="preserve">В классе пользуется уважением. Близко дружит с несколькими одноклассниками, с остальными общается ровно и доброжелательно. Помогает тем, у кого не получается математика. С учителями вежлив, к советам прислушивается. Конфликтов, которые потребовали бы вмешательства администрации школы, не было.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Участие в жизни класса и школы</w:t>
      </w:r>
    </w:p>
    <w:p>
      <w:pPr/>
      <w:r>
        <w:rPr/>
        <w:t xml:space="preserve">Отвечает в классе за учебный сектор: напоминает о сроках работ и помогает организовать взаимопомощь по математике. Готовит техническую часть классных часов и мероприятий: презентации, музыкальное сопровождение. Дежурит по графику, участвует в субботниках и школьной благотворительной ярмарке.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Связь семьи со школой</w:t>
      </w:r>
    </w:p>
    <w:p>
      <w:pPr/>
      <w:r>
        <w:rPr/>
        <w:t xml:space="preserve">Родители поддерживают связь с классным руководителем, посещают родительские собрания и интересуются успеваемостью сына.</w:t>
      </w:r>
    </w:p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Вывод и рекомендации</w:t>
      </w:r>
    </w:p>
    <w:p>
      <w:pPr/>
      <w:r>
        <w:rPr/>
        <w:t xml:space="preserve">Нурланов Д. — ответственный и доброжелательный ученик с устойчивым интересом к математике, информатике и технике. Пользуется уважением одноклассников, охотно помогает другим. Рекомендуется:</w:t>
      </w:r>
    </w:p>
    <w:p>
      <w:pPr>
        <w:numPr>
          <w:ilvl w:val="0"/>
          <w:numId w:val="2"/>
        </w:numPr>
      </w:pPr>
      <w:r>
        <w:rPr/>
        <w:t xml:space="preserve">продолжать участие в олимпиадах и конкурсах по математике, информатике и робототехнике;</w:t>
      </w:r>
    </w:p>
    <w:p>
      <w:pPr>
        <w:numPr>
          <w:ilvl w:val="0"/>
          <w:numId w:val="2"/>
        </w:numPr>
      </w:pPr>
      <w:r>
        <w:rPr/>
        <w:t xml:space="preserve">развивать навыки устной речи: доклады, защита проектов, выступления на классных часах;</w:t>
      </w:r>
    </w:p>
    <w:p>
      <w:pPr>
        <w:numPr>
          <w:ilvl w:val="0"/>
          <w:numId w:val="2"/>
        </w:numPr>
      </w:pPr>
      <w:r>
        <w:rPr/>
        <w:t xml:space="preserve">поручать ему дела, где нужно работать в команде и договариваться.</w:t>
      </w:r>
    </w:p>
    <w:p>
      <w:pPr/>
      <w:r>
        <w:rPr/>
        <w:t xml:space="preserve">Характеристика выдана для предоставления по месту требования.</w:t>
      </w:r>
    </w:p>
    <w:p>
      <w:pPr/>
      <w:r>
        <w:rPr/>
        <w:t xml:space="preserve">Классный руководитель ____________ (подпись) ____________ (Ф. И. О.)</w:t>
      </w:r>
    </w:p>
    <w:p>
      <w:pPr/>
      <w:r>
        <w:rPr/>
        <w:t xml:space="preserve">Директор ____________ (подпись) ____________ (Ф. И. О.)</w:t>
      </w:r>
    </w:p>
    <w:p>
      <w:pPr/>
      <w:r>
        <w:rPr/>
        <w:t xml:space="preserve">М. П.</w:t>
      </w:r>
    </w:p>
    <w:p>
      <w:pPr/>
      <w:r>
        <w:rPr/>
        <w:t xml:space="preserve">Дата ____________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Как пользоваться образцом</w:t>
      </w:r>
    </w:p>
    <w:p>
      <w:pPr/>
      <w:r>
        <w:rPr/>
        <w:t xml:space="preserve">Это рекомендации по практике, а не требования нормативного акта.</w:t>
      </w:r>
    </w:p>
    <w:p>
      <w:pPr>
        <w:numPr>
          <w:ilvl w:val="0"/>
          <w:numId w:val="3"/>
        </w:numPr>
      </w:pPr>
      <w:r>
        <w:rPr/>
        <w:t xml:space="preserve">Пишите то, что наблюдали сами, и опирайтесь на факты: оценки, поручения, участие в конкурсах.</w:t>
      </w:r>
    </w:p>
    <w:p>
      <w:pPr>
        <w:numPr>
          <w:ilvl w:val="0"/>
          <w:numId w:val="3"/>
        </w:numPr>
      </w:pPr>
      <w:r>
        <w:rPr/>
        <w:t xml:space="preserve">Не указывайте ИИН, домашний адрес и телефоны. Не пишите о здоровье, доходах семьи, судимостях родственников и конфликтах в семье.</w:t>
      </w:r>
    </w:p>
    <w:p>
      <w:pPr>
        <w:numPr>
          <w:ilvl w:val="0"/>
          <w:numId w:val="3"/>
        </w:numPr>
      </w:pPr>
      <w:r>
        <w:rPr/>
        <w:t xml:space="preserve">Не ставьте диагнозов и не пишите медицинских или психологических заключений. Трудности описывайте через то, что видно на уроке, и через то, что помогает ученику.</w:t>
      </w:r>
    </w:p>
    <w:p>
      <w:pPr>
        <w:numPr>
          <w:ilvl w:val="0"/>
          <w:numId w:val="3"/>
        </w:numPr>
      </w:pPr>
      <w:r>
        <w:rPr/>
        <w:t xml:space="preserve">О семье пишите нейтрально: как она держит связь со школой. Оценок семье не давайте.</w:t>
      </w:r>
    </w:p>
    <w:p>
      <w:pPr>
        <w:numPr>
          <w:ilvl w:val="0"/>
          <w:numId w:val="3"/>
        </w:numPr>
      </w:pPr>
      <w:r>
        <w:rPr/>
        <w:t xml:space="preserve">Меняйте акценты под назначение: для портфолио — достижения и интересы, для военкомата — поведение и место в коллективе, для ПМПК — как ученику даётся учебный материал и что ему помогает.</w:t>
      </w:r>
    </w:p>
    <w:p>
      <w:pPr>
        <w:numPr>
          <w:ilvl w:val="0"/>
          <w:numId w:val="3"/>
        </w:numPr>
      </w:pPr>
      <w:r>
        <w:rPr/>
        <w:t xml:space="preserve">Характеристику подписывает классный руководитель. Если она уходит в другую организацию, обычно добавляют подпись директора и печать школы.</w:t>
      </w:r>
    </w:p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Образец. Данные условные. Генератор характеристик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B0A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50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Характеристика на ученика от классного руководителя — образец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